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Mechanizm różnicowy alfa romeo 156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href="https://sklep.akuki.pl/mechanizm-roznicowy-q2-alfa-romeo-156-147-gt-55208952"&gt;Mechanizm różnicowy alfa romeo 156&lt;/a&gt; to element w pojeździe zwany również dyferencjałem. Spełnia kilka ważnych ról w pojeździe. Do jednej z nich należy zróżnicowanie prędkości obrotu kół podczas pokonywania zakrętu.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mechanizmu różnicowego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Mechanizm różnicowy alfa romeo 156</w:t>
      </w:r>
      <w:r>
        <w:rPr>
          <w:rFonts w:ascii="calibri" w:hAnsi="calibri" w:eastAsia="calibri" w:cs="calibri"/>
          <w:sz w:val="24"/>
          <w:szCs w:val="24"/>
        </w:rPr>
        <w:t xml:space="preserve"> zbudowany jest z kilku stożkowych kół zębatych. Zamkniętej one są szczelnie w wirującej obudowie. Cała obudowa jest połączona z kołem talerzowym. Sam moment przekazania momentu obrotowego ze skrzyni biegów na koła samochodu następuje w czasie kiedy wałek napędza wyżej wymienione koło talerzowe przy wykorzystaniu przekładni zwanej hipoidalną. Rozmieszczenie i budowa koła talerzowego różni się w zależności od posiadanego napędu przez samochód. Inaczej będzie wyglądało przy napędzie na przód gdzie mechanizm różnicowy jest tańszy w produkcji i eksploatacji, niż w samochodach z napędem na tył.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mechanizmu różnicowego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Mechanizm różnicowy alfa romeo 156</w:t>
      </w:r>
      <w:r>
        <w:rPr>
          <w:rFonts w:ascii="calibri" w:hAnsi="calibri" w:eastAsia="calibri" w:cs="calibri"/>
          <w:sz w:val="24"/>
          <w:szCs w:val="24"/>
        </w:rPr>
        <w:t xml:space="preserve"> zwany także dyferencjałem odpowiada za nadanie odpowiedniej, różnej prędkości kołom podczas pokonywania zakrętu. Gdyby mechanizm ten nie zadziałał koła obracałyby się z taką samą prędkością co doprowadziłoby do poślizgu jednego z kół. Ponadto dyferencjał zapobiega także powstawaniu niepożądanych naprężeń w układzie napędowym. Jeżeli będziemy odpowiednio eksploatować ten element posłuży on długi czas w naszym pojeździe. Jednak im mamy starszy samochód tym bardziej układ ten będzie zużyty.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Mechanizm różnicowy alfa romeo 156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mechanizm-roznicowy-q2-alfa-romeo-156-147-gt-55208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2026-04-22T03:21:44+02:00</dcterms:created>
  <dcterms:modified xsi:type="dcterms:W3CDTF">2026-04-22T03:21:44+02:00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